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8525" w14:textId="77777777" w:rsidR="00AB75D2" w:rsidRDefault="00AA4C46" w:rsidP="00AB75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9947437" wp14:editId="1F3B1C94">
            <wp:extent cx="1933575" cy="1585532"/>
            <wp:effectExtent l="0" t="0" r="0" b="0"/>
            <wp:docPr id="2" name="Рисунок 2" descr="C:\Users\Nataly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89" cy="160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BA54" w14:textId="77777777" w:rsidR="00303802" w:rsidRDefault="00303802" w:rsidP="00AB7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C5F2D8" w14:textId="77777777" w:rsidR="00AB75D2" w:rsidRDefault="00AB75D2" w:rsidP="00AB7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предприятия</w:t>
      </w:r>
    </w:p>
    <w:p w14:paraId="1D022981" w14:textId="77777777" w:rsidR="00AB75D2" w:rsidRDefault="00AB75D2" w:rsidP="00AB75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ООО «ТСС»</w:t>
      </w:r>
    </w:p>
    <w:p w14:paraId="76FEF5F4" w14:textId="77777777" w:rsidR="00AB75D2" w:rsidRDefault="00AB75D2" w:rsidP="00AB75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82"/>
      </w:tblGrid>
      <w:tr w:rsidR="00AB75D2" w14:paraId="0093BD7E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8568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 правовая форма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B2AF" w14:textId="77777777" w:rsidR="00AB75D2" w:rsidRDefault="00AB7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Общество с ограниченной ответственностью</w:t>
            </w:r>
          </w:p>
        </w:tc>
      </w:tr>
      <w:tr w:rsidR="00AB75D2" w14:paraId="5EB51A56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3D0D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предприятия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F0FE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Общество с ограниченной ответственностью «ТСС»</w:t>
            </w:r>
          </w:p>
        </w:tc>
      </w:tr>
      <w:tr w:rsidR="00AB75D2" w14:paraId="17E956C7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3BD1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Краткое наименование предприятия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B451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«ТСС»</w:t>
            </w:r>
          </w:p>
        </w:tc>
      </w:tr>
      <w:tr w:rsidR="00AB75D2" w14:paraId="2F09659E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D17A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3693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141290, Московская обл., г. Красноармейск, ул. Чкалова, д. 8, помещение 9</w:t>
            </w:r>
          </w:p>
        </w:tc>
      </w:tr>
      <w:tr w:rsidR="00AB75D2" w14:paraId="0F13E9A3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2B6E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D256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105187, г. Москва, ул. Борисовская, д.1</w:t>
            </w:r>
          </w:p>
        </w:tc>
      </w:tr>
      <w:tr w:rsidR="00AB75D2" w14:paraId="0941A754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D521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предприятия,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E54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</w:tr>
      <w:tr w:rsidR="00AB75D2" w14:paraId="6196CC98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E9D4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938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Атаманов Александр Николаевич</w:t>
            </w:r>
          </w:p>
        </w:tc>
      </w:tr>
      <w:tr w:rsidR="00AB75D2" w14:paraId="2D545B3F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C659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2A15" w14:textId="77777777" w:rsidR="00AA4C46" w:rsidRDefault="00AA4C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8(495)1201284</w:t>
            </w:r>
          </w:p>
        </w:tc>
      </w:tr>
      <w:tr w:rsidR="00AB75D2" w14:paraId="106C08B3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3DC8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на основании которого действует предприятие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67C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Устав</w:t>
            </w:r>
          </w:p>
        </w:tc>
      </w:tr>
      <w:tr w:rsidR="00AB75D2" w14:paraId="17325E40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709B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A46A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30.04.2009 г. МИ ФНС России № 46 по г. Москве</w:t>
            </w:r>
          </w:p>
        </w:tc>
      </w:tr>
      <w:tr w:rsidR="00AB75D2" w14:paraId="477F11CA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7021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6247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1097746263944</w:t>
            </w:r>
          </w:p>
        </w:tc>
      </w:tr>
      <w:tr w:rsidR="00AB75D2" w14:paraId="55D5CE88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49C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E9E6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7719723403</w:t>
            </w:r>
          </w:p>
        </w:tc>
      </w:tr>
      <w:tr w:rsidR="00AB75D2" w14:paraId="25F4C000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72C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9C58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503801001</w:t>
            </w:r>
          </w:p>
        </w:tc>
      </w:tr>
      <w:tr w:rsidR="00AB75D2" w14:paraId="10261C39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649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089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61649217</w:t>
            </w:r>
          </w:p>
        </w:tc>
      </w:tr>
      <w:tr w:rsidR="00AB75D2" w14:paraId="00020E79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6FE1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D4EB" w14:textId="77777777" w:rsidR="00AB75D2" w:rsidRDefault="000235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3583">
              <w:rPr>
                <w:rFonts w:ascii="Times New Roman" w:hAnsi="Times New Roman"/>
                <w:bCs/>
                <w:sz w:val="26"/>
                <w:szCs w:val="26"/>
              </w:rPr>
              <w:t>62.01</w:t>
            </w:r>
          </w:p>
        </w:tc>
      </w:tr>
      <w:tr w:rsidR="00AB75D2" w14:paraId="5177B144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D5ED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D81C" w14:textId="77777777" w:rsidR="00AB75D2" w:rsidRDefault="00FB39D0" w:rsidP="00FB39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a3"/>
                <w:b w:val="0"/>
                <w:color w:val="000000"/>
                <w:sz w:val="26"/>
                <w:szCs w:val="26"/>
              </w:rPr>
              <w:t xml:space="preserve">ПАО </w:t>
            </w:r>
            <w:r w:rsidR="00AB75D2">
              <w:rPr>
                <w:rStyle w:val="a3"/>
                <w:b w:val="0"/>
                <w:color w:val="000000"/>
                <w:sz w:val="26"/>
                <w:szCs w:val="26"/>
              </w:rPr>
              <w:t>Сбербанк г. Москва</w:t>
            </w:r>
          </w:p>
        </w:tc>
      </w:tr>
      <w:tr w:rsidR="00AB75D2" w14:paraId="7571CC2B" w14:textId="77777777" w:rsidTr="00AB75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AB9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2010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a3"/>
                <w:b w:val="0"/>
                <w:color w:val="000000"/>
                <w:sz w:val="26"/>
                <w:szCs w:val="26"/>
              </w:rPr>
              <w:t>40702810838290032565</w:t>
            </w:r>
          </w:p>
        </w:tc>
      </w:tr>
      <w:tr w:rsidR="00AB75D2" w14:paraId="694A5CE2" w14:textId="77777777" w:rsidTr="00AB75D2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7CF7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E693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30101810400000000225</w:t>
            </w:r>
          </w:p>
        </w:tc>
      </w:tr>
      <w:tr w:rsidR="00AB75D2" w14:paraId="7B9B1621" w14:textId="77777777" w:rsidTr="00AB75D2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2EE1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5358" w14:textId="77777777" w:rsidR="00AB75D2" w:rsidRDefault="00AB75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a3"/>
                <w:b w:val="0"/>
                <w:color w:val="000000"/>
                <w:sz w:val="26"/>
                <w:szCs w:val="26"/>
              </w:rPr>
              <w:t>044525225</w:t>
            </w:r>
          </w:p>
        </w:tc>
      </w:tr>
    </w:tbl>
    <w:p w14:paraId="07ACF4EA" w14:textId="77777777" w:rsidR="00AB75D2" w:rsidRDefault="00AB75D2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13C717A" w14:textId="77777777" w:rsidR="0016193F" w:rsidRDefault="0016193F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6DA1F33" w14:textId="77777777" w:rsidR="0016193F" w:rsidRDefault="0016193F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8EBC51E" w14:textId="77777777" w:rsidR="0016193F" w:rsidRDefault="0016193F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7F5BE5A" w14:textId="77777777" w:rsidR="0016193F" w:rsidRPr="00023583" w:rsidRDefault="00023583" w:rsidP="00AB7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583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                                                                                    А.Н. Атаманов</w:t>
      </w:r>
    </w:p>
    <w:sectPr w:rsidR="0016193F" w:rsidRPr="0002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08EB" w14:textId="77777777" w:rsidR="00253DC9" w:rsidRDefault="00253DC9" w:rsidP="00303802">
      <w:pPr>
        <w:spacing w:after="0" w:line="240" w:lineRule="auto"/>
      </w:pPr>
      <w:r>
        <w:separator/>
      </w:r>
    </w:p>
  </w:endnote>
  <w:endnote w:type="continuationSeparator" w:id="0">
    <w:p w14:paraId="13C54788" w14:textId="77777777" w:rsidR="00253DC9" w:rsidRDefault="00253DC9" w:rsidP="003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700A" w14:textId="77777777" w:rsidR="00253DC9" w:rsidRDefault="00253DC9" w:rsidP="00303802">
      <w:pPr>
        <w:spacing w:after="0" w:line="240" w:lineRule="auto"/>
      </w:pPr>
      <w:r>
        <w:separator/>
      </w:r>
    </w:p>
  </w:footnote>
  <w:footnote w:type="continuationSeparator" w:id="0">
    <w:p w14:paraId="6D123DBE" w14:textId="77777777" w:rsidR="00253DC9" w:rsidRDefault="00253DC9" w:rsidP="0030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6"/>
    <w:rsid w:val="00023583"/>
    <w:rsid w:val="0016193F"/>
    <w:rsid w:val="00253DC9"/>
    <w:rsid w:val="002575F9"/>
    <w:rsid w:val="00303802"/>
    <w:rsid w:val="00397F86"/>
    <w:rsid w:val="00547AFF"/>
    <w:rsid w:val="005D5106"/>
    <w:rsid w:val="00680239"/>
    <w:rsid w:val="00686504"/>
    <w:rsid w:val="0073491B"/>
    <w:rsid w:val="0079321A"/>
    <w:rsid w:val="007D7930"/>
    <w:rsid w:val="00842C70"/>
    <w:rsid w:val="008820C4"/>
    <w:rsid w:val="008E08F5"/>
    <w:rsid w:val="00A539D9"/>
    <w:rsid w:val="00AA4C46"/>
    <w:rsid w:val="00AB75D2"/>
    <w:rsid w:val="00AC6B27"/>
    <w:rsid w:val="00B155F3"/>
    <w:rsid w:val="00B2021B"/>
    <w:rsid w:val="00C35BAD"/>
    <w:rsid w:val="00F36E95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B9DD"/>
  <w15:docId w15:val="{77A7C8B8-E135-4DCD-AC9F-72C01CB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75D2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D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8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0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Home</cp:lastModifiedBy>
  <cp:revision>2</cp:revision>
  <cp:lastPrinted>2018-04-12T10:52:00Z</cp:lastPrinted>
  <dcterms:created xsi:type="dcterms:W3CDTF">2020-11-10T08:08:00Z</dcterms:created>
  <dcterms:modified xsi:type="dcterms:W3CDTF">2020-11-10T08:08:00Z</dcterms:modified>
</cp:coreProperties>
</file>